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0" w:type="auto"/>
        <w:tblLook w:val="0620" w:firstRow="1" w:lastRow="0" w:firstColumn="0" w:lastColumn="0" w:noHBand="1" w:noVBand="1"/>
      </w:tblPr>
      <w:tblGrid>
        <w:gridCol w:w="2310"/>
        <w:gridCol w:w="6933"/>
      </w:tblGrid>
      <w:tr w:rsidR="000A59C9" w14:paraId="42CA7C1E" w14:textId="77777777" w:rsidTr="006B35FE">
        <w:trPr>
          <w:cnfStyle w:val="100000000000" w:firstRow="1" w:lastRow="0" w:firstColumn="0" w:lastColumn="0" w:oddVBand="0" w:evenVBand="0" w:oddHBand="0" w:evenHBand="0" w:firstRowFirstColumn="0" w:firstRowLastColumn="0" w:lastRowFirstColumn="0" w:lastRowLastColumn="0"/>
        </w:trPr>
        <w:tc>
          <w:tcPr>
            <w:tcW w:w="2310" w:type="dxa"/>
            <w:tcBorders>
              <w:bottom w:val="single" w:sz="4" w:space="0" w:color="auto"/>
            </w:tcBorders>
            <w:tcMar>
              <w:left w:w="0" w:type="dxa"/>
              <w:right w:w="0" w:type="dxa"/>
            </w:tcMar>
          </w:tcPr>
          <w:p w14:paraId="70ECB4D1" w14:textId="1ABBCC3B" w:rsidR="000A59C9" w:rsidRPr="000A59C9" w:rsidRDefault="005D4EC4" w:rsidP="000A59C9">
            <w:pPr>
              <w:pStyle w:val="Title"/>
            </w:pPr>
            <w:r>
              <w:t>Funding Application</w:t>
            </w:r>
          </w:p>
        </w:tc>
        <w:tc>
          <w:tcPr>
            <w:tcW w:w="6933" w:type="dxa"/>
            <w:tcBorders>
              <w:bottom w:val="single" w:sz="4" w:space="0" w:color="auto"/>
            </w:tcBorders>
          </w:tcPr>
          <w:p w14:paraId="78C4E985" w14:textId="77777777" w:rsidR="00C466DF" w:rsidRPr="00C466DF" w:rsidRDefault="00C862B7" w:rsidP="00C466DF">
            <w:pPr>
              <w:jc w:val="center"/>
              <w:rPr>
                <w:b/>
                <w:sz w:val="24"/>
              </w:rPr>
            </w:pPr>
            <w:r w:rsidRPr="00C466DF">
              <w:rPr>
                <w:b/>
                <w:bCs w:val="0"/>
                <w:sz w:val="24"/>
              </w:rPr>
              <w:t>YEAR OF INDIGENOUS TOURISM 2021</w:t>
            </w:r>
          </w:p>
          <w:p w14:paraId="43E1A6D8" w14:textId="7573AC1E" w:rsidR="000A59C9" w:rsidRDefault="00133145" w:rsidP="00C466DF">
            <w:pPr>
              <w:jc w:val="center"/>
            </w:pPr>
            <w:r w:rsidRPr="00C466DF">
              <w:rPr>
                <w:b/>
                <w:bCs w:val="0"/>
                <w:sz w:val="24"/>
              </w:rPr>
              <w:t xml:space="preserve">Content Creation </w:t>
            </w:r>
            <w:r w:rsidR="005D4EC4" w:rsidRPr="00C466DF">
              <w:rPr>
                <w:b/>
                <w:bCs w:val="0"/>
                <w:sz w:val="24"/>
              </w:rPr>
              <w:t>Funding Project:</w:t>
            </w:r>
          </w:p>
        </w:tc>
      </w:tr>
    </w:tbl>
    <w:p w14:paraId="48DC96BC" w14:textId="77777777" w:rsidR="00C466DF" w:rsidRDefault="00133145" w:rsidP="006B35FE">
      <w:pPr>
        <w:pStyle w:val="TSTableTxt"/>
      </w:pPr>
      <w:r>
        <w:t xml:space="preserve">TTNQ has secured funding from the Queensland Government towards marketing Indigenous Experiences for content creation </w:t>
      </w:r>
      <w:r w:rsidR="00C466DF">
        <w:t>(</w:t>
      </w:r>
      <w:r>
        <w:t>film and photoshoots</w:t>
      </w:r>
      <w:r w:rsidR="00C466DF">
        <w:t>)</w:t>
      </w:r>
      <w:r>
        <w:t xml:space="preserve"> to augment content already created by TEQ and TTNQ. </w:t>
      </w:r>
    </w:p>
    <w:p w14:paraId="38B07910" w14:textId="77777777" w:rsidR="00C6125F" w:rsidRDefault="005D4EC4" w:rsidP="006B35FE">
      <w:pPr>
        <w:pStyle w:val="TSTableTxt"/>
      </w:pPr>
      <w:r>
        <w:t xml:space="preserve">Allocation of the funding to be completed by </w:t>
      </w:r>
      <w:r w:rsidR="00C6125F">
        <w:t>30 June 2021</w:t>
      </w:r>
      <w:r>
        <w:t xml:space="preserve">. </w:t>
      </w:r>
      <w:r w:rsidR="00133145">
        <w:t xml:space="preserve">Operators have the opportunity to apply for funding </w:t>
      </w:r>
      <w:r w:rsidR="00162410">
        <w:t xml:space="preserve">by </w:t>
      </w:r>
      <w:r w:rsidR="00C6125F">
        <w:t>completing below details</w:t>
      </w:r>
      <w:r w:rsidR="00162410">
        <w:t xml:space="preserve"> on this document, </w:t>
      </w:r>
      <w:r>
        <w:t xml:space="preserve">and </w:t>
      </w:r>
      <w:r w:rsidR="00C6125F">
        <w:t xml:space="preserve">supply of project quotes. </w:t>
      </w:r>
    </w:p>
    <w:p w14:paraId="5A8E3265" w14:textId="3440E2A3" w:rsidR="00133145" w:rsidRDefault="00C6125F" w:rsidP="006B35FE">
      <w:pPr>
        <w:pStyle w:val="TSTableTxt"/>
      </w:pPr>
      <w:r>
        <w:t>Funding criteria</w:t>
      </w:r>
      <w:r w:rsidR="005D4EC4">
        <w:t xml:space="preserve">: </w:t>
      </w:r>
    </w:p>
    <w:p w14:paraId="59C98A65" w14:textId="77777777" w:rsidR="00133145" w:rsidRPr="00DF6454" w:rsidRDefault="00133145" w:rsidP="00133145">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Business to be located &amp; operated in the RTO region of Tropical North Queensland.</w:t>
      </w:r>
    </w:p>
    <w:p w14:paraId="23CF2533" w14:textId="77777777" w:rsidR="00133145" w:rsidRPr="00DF6454" w:rsidRDefault="00133145" w:rsidP="00133145">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Business to deliver indigenous experiences by an Aboriginal person who is recognised as a knowledge holder for the region. Business to demonstrate authenticity and cultivate a greater understanding of Aboriginal culture, history and traditions.</w:t>
      </w:r>
    </w:p>
    <w:p w14:paraId="5CD2ED91" w14:textId="00A67B88" w:rsidR="00133145" w:rsidRPr="00DF6454" w:rsidRDefault="00133145" w:rsidP="00133145">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Business to demonstrate understanding of the domestic (and international) travel trade including set up of relevant commission structures and service requirements as part of their business strategy towards becoming export ready.</w:t>
      </w:r>
    </w:p>
    <w:p w14:paraId="22F0BDED" w14:textId="036DA755" w:rsidR="00133145" w:rsidRPr="00DF6454" w:rsidRDefault="00133145" w:rsidP="00133145">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Business to be listed on the Australian Tourism Data Warehouse (ATDW).</w:t>
      </w:r>
    </w:p>
    <w:p w14:paraId="20B91237" w14:textId="54610EC9" w:rsidR="005D4EC4" w:rsidRPr="00DF6454" w:rsidRDefault="005D4EC4" w:rsidP="00133145">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Content created aimed towards new experiences, and/or filling a content gap.</w:t>
      </w:r>
    </w:p>
    <w:p w14:paraId="009EA5ED" w14:textId="6278BE1F" w:rsidR="00133145" w:rsidRPr="00DF6454" w:rsidRDefault="00133145" w:rsidP="006B35FE">
      <w:pPr>
        <w:pStyle w:val="ListParagraph"/>
        <w:numPr>
          <w:ilvl w:val="0"/>
          <w:numId w:val="14"/>
        </w:numPr>
        <w:spacing w:before="0" w:after="0"/>
        <w:rPr>
          <w:rFonts w:cstheme="minorHAnsi"/>
          <w:i/>
          <w:iCs/>
          <w:szCs w:val="20"/>
          <w:lang w:eastAsia="en-GB"/>
        </w:rPr>
      </w:pPr>
      <w:r w:rsidRPr="00DF6454">
        <w:rPr>
          <w:rFonts w:cstheme="minorHAnsi"/>
          <w:i/>
          <w:iCs/>
          <w:szCs w:val="20"/>
          <w:lang w:eastAsia="en-GB"/>
        </w:rPr>
        <w:t>Business to share selected image and video assets created on TTNQ/TEQ image libraries</w:t>
      </w:r>
    </w:p>
    <w:p w14:paraId="624101CC" w14:textId="501D4055" w:rsidR="00162410" w:rsidRDefault="00C6125F" w:rsidP="00D6153C">
      <w:pPr>
        <w:pStyle w:val="ListParagraph"/>
        <w:numPr>
          <w:ilvl w:val="0"/>
          <w:numId w:val="14"/>
        </w:numPr>
        <w:spacing w:before="0" w:after="0"/>
      </w:pPr>
      <w:r w:rsidRPr="00C6125F">
        <w:rPr>
          <w:rFonts w:cstheme="minorHAnsi"/>
          <w:i/>
          <w:iCs/>
          <w:szCs w:val="20"/>
          <w:lang w:eastAsia="en-GB"/>
        </w:rPr>
        <w:t xml:space="preserve">Funding </w:t>
      </w:r>
      <w:r>
        <w:rPr>
          <w:rFonts w:cstheme="minorHAnsi"/>
          <w:i/>
          <w:iCs/>
          <w:szCs w:val="20"/>
          <w:lang w:eastAsia="en-GB"/>
        </w:rPr>
        <w:t>limit:</w:t>
      </w:r>
      <w:r w:rsidRPr="00C6125F">
        <w:rPr>
          <w:rFonts w:cstheme="minorHAnsi"/>
          <w:i/>
          <w:iCs/>
          <w:szCs w:val="20"/>
          <w:lang w:eastAsia="en-GB"/>
        </w:rPr>
        <w:t xml:space="preserve"> </w:t>
      </w:r>
      <w:r w:rsidR="005D4EC4" w:rsidRPr="00C6125F">
        <w:rPr>
          <w:rFonts w:cstheme="minorHAnsi"/>
          <w:i/>
          <w:iCs/>
          <w:szCs w:val="20"/>
          <w:lang w:eastAsia="en-GB"/>
        </w:rPr>
        <w:t>$5,000</w:t>
      </w:r>
      <w:r w:rsidRPr="00C6125F">
        <w:rPr>
          <w:rFonts w:cstheme="minorHAnsi"/>
          <w:i/>
          <w:iCs/>
          <w:szCs w:val="20"/>
          <w:lang w:eastAsia="en-GB"/>
        </w:rPr>
        <w:t xml:space="preserve"> per operator</w:t>
      </w:r>
      <w:r>
        <w:rPr>
          <w:rFonts w:cstheme="minorHAnsi"/>
          <w:i/>
          <w:iCs/>
          <w:szCs w:val="20"/>
          <w:lang w:eastAsia="en-GB"/>
        </w:rPr>
        <w:t>/project,</w:t>
      </w:r>
      <w:r w:rsidRPr="00C6125F">
        <w:rPr>
          <w:rFonts w:cstheme="minorHAnsi"/>
          <w:i/>
          <w:iCs/>
          <w:szCs w:val="20"/>
          <w:lang w:eastAsia="en-GB"/>
        </w:rPr>
        <w:t xml:space="preserve"> final </w:t>
      </w:r>
      <w:r>
        <w:rPr>
          <w:rFonts w:cstheme="minorHAnsi"/>
          <w:i/>
          <w:iCs/>
          <w:szCs w:val="20"/>
          <w:lang w:eastAsia="en-GB"/>
        </w:rPr>
        <w:t>support</w:t>
      </w:r>
      <w:r w:rsidRPr="00C6125F">
        <w:rPr>
          <w:rFonts w:cstheme="minorHAnsi"/>
          <w:i/>
          <w:iCs/>
          <w:szCs w:val="20"/>
          <w:lang w:eastAsia="en-GB"/>
        </w:rPr>
        <w:t xml:space="preserve"> determined on a </w:t>
      </w:r>
      <w:proofErr w:type="gramStart"/>
      <w:r w:rsidRPr="00C6125F">
        <w:rPr>
          <w:rFonts w:cstheme="minorHAnsi"/>
          <w:i/>
          <w:iCs/>
          <w:szCs w:val="20"/>
          <w:lang w:eastAsia="en-GB"/>
        </w:rPr>
        <w:t>project by project</w:t>
      </w:r>
      <w:proofErr w:type="gramEnd"/>
      <w:r w:rsidRPr="00C6125F">
        <w:rPr>
          <w:rFonts w:cstheme="minorHAnsi"/>
          <w:i/>
          <w:iCs/>
          <w:szCs w:val="20"/>
          <w:lang w:eastAsia="en-GB"/>
        </w:rPr>
        <w:t xml:space="preserve"> basis</w:t>
      </w:r>
      <w:r>
        <w:rPr>
          <w:rFonts w:cstheme="minorHAnsi"/>
          <w:i/>
          <w:iCs/>
          <w:szCs w:val="20"/>
          <w:lang w:eastAsia="en-GB"/>
        </w:rPr>
        <w:t>.</w:t>
      </w:r>
    </w:p>
    <w:p w14:paraId="03BB1F87" w14:textId="2487B841" w:rsidR="00166C46" w:rsidRDefault="00162410" w:rsidP="00577B94">
      <w:pPr>
        <w:pStyle w:val="Heading2"/>
      </w:pPr>
      <w:r>
        <w:t>Funding a</w:t>
      </w:r>
      <w:r w:rsidR="00810240">
        <w:t>pplica</w:t>
      </w:r>
      <w:r>
        <w:t>tion d</w:t>
      </w:r>
      <w:r w:rsidR="00810240">
        <w:t>etails:</w:t>
      </w:r>
    </w:p>
    <w:p w14:paraId="52BD79DB" w14:textId="2CD95732" w:rsidR="00C466DF" w:rsidRDefault="00810240" w:rsidP="00810240">
      <w:r>
        <w:t>Company Name:</w:t>
      </w:r>
      <w:r w:rsidR="00C466DF">
        <w:tab/>
        <w:t>_____________________________________________________________</w:t>
      </w:r>
    </w:p>
    <w:p w14:paraId="036E8BE1" w14:textId="49942285" w:rsidR="00810240" w:rsidRDefault="00810240" w:rsidP="00810240">
      <w:r>
        <w:t>Company Contact</w:t>
      </w:r>
      <w:r w:rsidR="00C6125F">
        <w:t xml:space="preserve">: </w:t>
      </w:r>
      <w:r>
        <w:t>(Name, Address, Phone, Email)</w:t>
      </w:r>
      <w:r w:rsidR="00C466DF">
        <w:t>:</w:t>
      </w:r>
    </w:p>
    <w:p w14:paraId="6876BAD4" w14:textId="35829A75" w:rsidR="00C466DF" w:rsidRDefault="00C466DF" w:rsidP="00810240">
      <w:r>
        <w:tab/>
      </w:r>
      <w:r>
        <w:tab/>
      </w:r>
      <w:r>
        <w:tab/>
        <w:t>_____________________________________________________________</w:t>
      </w:r>
    </w:p>
    <w:p w14:paraId="0D2A4A2E" w14:textId="76DC4F33" w:rsidR="00C466DF" w:rsidRDefault="00C466DF" w:rsidP="00810240">
      <w:r>
        <w:tab/>
      </w:r>
      <w:r>
        <w:tab/>
      </w:r>
      <w:r>
        <w:tab/>
        <w:t>_____________________________________________________________</w:t>
      </w:r>
    </w:p>
    <w:p w14:paraId="5346B44D" w14:textId="45797806" w:rsidR="00810240" w:rsidRDefault="00C23CE5" w:rsidP="00810240">
      <w:r>
        <w:t>Indigenous Business / Experience (requiring content creation</w:t>
      </w:r>
      <w:r w:rsidR="00915051">
        <w:t xml:space="preserve"> – </w:t>
      </w:r>
      <w:r w:rsidR="00915051" w:rsidRPr="00EC1FC6">
        <w:rPr>
          <w:b/>
          <w:bCs/>
        </w:rPr>
        <w:t>please provide a brief</w:t>
      </w:r>
      <w:r w:rsidR="00EC1FC6" w:rsidRPr="00EC1FC6">
        <w:rPr>
          <w:b/>
          <w:bCs/>
        </w:rPr>
        <w:t xml:space="preserve"> </w:t>
      </w:r>
      <w:r w:rsidR="00EC1FC6">
        <w:t>when available</w:t>
      </w:r>
      <w:r w:rsidR="00915051">
        <w:t>)</w:t>
      </w:r>
    </w:p>
    <w:p w14:paraId="5C6E0AA5" w14:textId="77777777" w:rsidR="00C466DF" w:rsidRDefault="00C466DF" w:rsidP="00C466DF">
      <w:pPr>
        <w:ind w:left="2160"/>
      </w:pPr>
      <w:r>
        <w:t>_____________________________________________________________</w:t>
      </w:r>
    </w:p>
    <w:p w14:paraId="049B45AB" w14:textId="77777777" w:rsidR="00C466DF" w:rsidRDefault="00C466DF" w:rsidP="00C466DF">
      <w:r>
        <w:tab/>
      </w:r>
      <w:r>
        <w:tab/>
      </w:r>
      <w:r>
        <w:tab/>
        <w:t>_____________________________________________________________</w:t>
      </w:r>
    </w:p>
    <w:p w14:paraId="1E43F37F" w14:textId="77777777" w:rsidR="00C466DF" w:rsidRDefault="00C466DF" w:rsidP="00C466DF">
      <w:pPr>
        <w:ind w:left="2160"/>
      </w:pPr>
      <w:r>
        <w:t>_____________________________________________________________</w:t>
      </w:r>
    </w:p>
    <w:p w14:paraId="2FE10935" w14:textId="77777777" w:rsidR="00C466DF" w:rsidRDefault="00C466DF" w:rsidP="00C466DF">
      <w:r>
        <w:tab/>
      </w:r>
      <w:r>
        <w:tab/>
      </w:r>
      <w:r>
        <w:tab/>
        <w:t>_____________________________________________________________</w:t>
      </w:r>
    </w:p>
    <w:p w14:paraId="7185ADC1" w14:textId="7B5234BB" w:rsidR="00C466DF" w:rsidRDefault="00162410" w:rsidP="00810240">
      <w:r>
        <w:t>Funding amount &amp; activity sought:</w:t>
      </w:r>
    </w:p>
    <w:p w14:paraId="25BED9C2" w14:textId="77777777" w:rsidR="00162410" w:rsidRDefault="00162410" w:rsidP="00162410">
      <w:pPr>
        <w:ind w:left="2160"/>
      </w:pPr>
      <w:r>
        <w:t>_____________________________________________________________</w:t>
      </w:r>
    </w:p>
    <w:p w14:paraId="25B4A9CA" w14:textId="77777777" w:rsidR="00162410" w:rsidRDefault="00162410" w:rsidP="00162410">
      <w:r>
        <w:tab/>
      </w:r>
      <w:r>
        <w:tab/>
      </w:r>
      <w:r>
        <w:tab/>
        <w:t>_____________________________________________________________</w:t>
      </w:r>
    </w:p>
    <w:p w14:paraId="141B7371" w14:textId="77777777" w:rsidR="00C466DF" w:rsidRDefault="00C466DF" w:rsidP="00810240"/>
    <w:p w14:paraId="73A0BBEF" w14:textId="56D20DCA" w:rsidR="00810240" w:rsidRDefault="00162410" w:rsidP="00810240">
      <w:r>
        <w:t>Applicant Name:</w:t>
      </w:r>
      <w:r>
        <w:tab/>
        <w:t>_____________________________________________________________</w:t>
      </w:r>
    </w:p>
    <w:p w14:paraId="0BD487C8" w14:textId="7369CBCF" w:rsidR="00162410" w:rsidRDefault="00162410" w:rsidP="00810240"/>
    <w:p w14:paraId="3CBCC154" w14:textId="31D9196E" w:rsidR="00162410" w:rsidRDefault="00162410" w:rsidP="00810240">
      <w:r>
        <w:t>Applicant Signature:</w:t>
      </w:r>
      <w:r>
        <w:tab/>
        <w:t>_______________________________     Date: _______________________</w:t>
      </w:r>
    </w:p>
    <w:p w14:paraId="0C7E8A98" w14:textId="77777777" w:rsidR="00810240" w:rsidRPr="00810240" w:rsidRDefault="00810240" w:rsidP="00810240"/>
    <w:p w14:paraId="349F4C58" w14:textId="5428494C" w:rsidR="006B35FE" w:rsidRDefault="006B35FE" w:rsidP="00BF30BC">
      <w:pPr>
        <w:spacing w:before="0" w:after="160" w:line="259" w:lineRule="auto"/>
        <w:rPr>
          <w:rFonts w:eastAsiaTheme="minorHAnsi" w:cstheme="minorBidi"/>
          <w:bCs/>
          <w:szCs w:val="22"/>
        </w:rPr>
      </w:pPr>
      <w:r w:rsidRPr="009B4737">
        <w:rPr>
          <w:bCs/>
          <w:noProof/>
          <w:szCs w:val="22"/>
        </w:rPr>
        <mc:AlternateContent>
          <mc:Choice Requires="wps">
            <w:drawing>
              <wp:anchor distT="0" distB="0" distL="114300" distR="114300" simplePos="0" relativeHeight="251658240" behindDoc="0" locked="1" layoutInCell="1" allowOverlap="1" wp14:anchorId="5E40892F" wp14:editId="6CDBB945">
                <wp:simplePos x="0" y="0"/>
                <wp:positionH relativeFrom="column">
                  <wp:posOffset>-19050</wp:posOffset>
                </wp:positionH>
                <wp:positionV relativeFrom="page">
                  <wp:posOffset>10064115</wp:posOffset>
                </wp:positionV>
                <wp:extent cx="5905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25C9CEA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 from="-1.5pt,792.45pt" to="463.5pt,7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" strokecolor="black [3213]" strokeweight="2pt">
                <v:stroke joinstyle="miter"/>
                <w10:wrap anchory="page"/>
                <w10:anchorlock/>
              </v:line>
            </w:pict>
          </mc:Fallback>
        </mc:AlternateContent>
      </w:r>
      <w:r w:rsidR="009B4737" w:rsidRPr="009B4737">
        <w:rPr>
          <w:rFonts w:eastAsiaTheme="minorHAnsi" w:cstheme="minorBidi"/>
          <w:bCs/>
          <w:szCs w:val="22"/>
        </w:rPr>
        <w:t>TTNQ funding Confirmation:</w:t>
      </w:r>
      <w:r w:rsidR="009B4737">
        <w:rPr>
          <w:rFonts w:eastAsiaTheme="minorHAnsi" w:cstheme="minorBidi"/>
          <w:bCs/>
          <w:szCs w:val="22"/>
        </w:rPr>
        <w:t xml:space="preserve"> </w:t>
      </w:r>
      <w:r w:rsidR="009B4737" w:rsidRPr="009B4737">
        <w:rPr>
          <w:rFonts w:eastAsiaTheme="minorHAnsi" w:cstheme="minorBidi"/>
          <w:bCs/>
          <w:szCs w:val="22"/>
        </w:rPr>
        <w:t>Amount $________________</w:t>
      </w:r>
      <w:r w:rsidR="009B4737" w:rsidRPr="009B4737">
        <w:rPr>
          <w:rFonts w:eastAsiaTheme="minorHAnsi" w:cstheme="minorBidi"/>
          <w:bCs/>
          <w:szCs w:val="22"/>
        </w:rPr>
        <w:tab/>
        <w:t xml:space="preserve"> Date: _______________________</w:t>
      </w:r>
    </w:p>
    <w:p w14:paraId="2890CB84" w14:textId="77777777" w:rsidR="00C6125F" w:rsidRPr="009B4737" w:rsidRDefault="00C6125F" w:rsidP="00BF30BC">
      <w:pPr>
        <w:spacing w:before="0" w:after="160" w:line="259" w:lineRule="auto"/>
        <w:rPr>
          <w:rFonts w:eastAsiaTheme="minorHAnsi" w:cstheme="minorBidi"/>
          <w:bCs/>
          <w:szCs w:val="22"/>
        </w:rPr>
      </w:pPr>
    </w:p>
    <w:p w14:paraId="3CD3E7A9" w14:textId="4E4A5B88" w:rsidR="009B4737" w:rsidRPr="00BF30BC" w:rsidRDefault="009B4737" w:rsidP="00BF30BC">
      <w:pPr>
        <w:spacing w:before="0" w:after="160" w:line="259" w:lineRule="auto"/>
        <w:rPr>
          <w:rFonts w:eastAsiaTheme="minorHAnsi" w:cstheme="minorBidi"/>
          <w:b/>
          <w:szCs w:val="22"/>
        </w:rPr>
      </w:pPr>
      <w:r w:rsidRPr="009B4737">
        <w:rPr>
          <w:rFonts w:eastAsiaTheme="minorHAnsi" w:cstheme="minorBidi"/>
          <w:bCs/>
          <w:szCs w:val="22"/>
        </w:rPr>
        <w:t>Name &amp; Signature:</w:t>
      </w:r>
      <w:r w:rsidRPr="009B4737">
        <w:rPr>
          <w:rFonts w:eastAsiaTheme="minorHAnsi" w:cstheme="minorBidi"/>
          <w:bCs/>
          <w:szCs w:val="22"/>
        </w:rPr>
        <w:tab/>
      </w:r>
      <w:r>
        <w:rPr>
          <w:rFonts w:eastAsiaTheme="minorHAnsi" w:cstheme="minorBidi"/>
          <w:b/>
          <w:szCs w:val="22"/>
        </w:rPr>
        <w:t>_____________________________________________________________</w:t>
      </w:r>
    </w:p>
    <w:sectPr w:rsidR="009B4737" w:rsidRPr="00BF30BC" w:rsidSect="006B35FE">
      <w:headerReference w:type="default" r:id="rId10"/>
      <w:footerReference w:type="default" r:id="rId11"/>
      <w:headerReference w:type="first" r:id="rId12"/>
      <w:footerReference w:type="first" r:id="rId13"/>
      <w:pgSz w:w="11907" w:h="16840" w:code="9"/>
      <w:pgMar w:top="2268" w:right="1332" w:bottom="1077" w:left="1332" w:header="87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CB95" w14:textId="77777777" w:rsidR="009D1A82" w:rsidRDefault="009D1A82" w:rsidP="006F4AE2">
      <w:r>
        <w:separator/>
      </w:r>
    </w:p>
  </w:endnote>
  <w:endnote w:type="continuationSeparator" w:id="0">
    <w:p w14:paraId="7114352D" w14:textId="77777777" w:rsidR="009D1A82" w:rsidRDefault="009D1A82" w:rsidP="006F4AE2">
      <w:r>
        <w:continuationSeparator/>
      </w:r>
    </w:p>
  </w:endnote>
  <w:endnote w:type="continuationNotice" w:id="1">
    <w:p w14:paraId="1D94E094" w14:textId="77777777" w:rsidR="009D1A82" w:rsidRDefault="009D1A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Franklin Got">
    <w:altName w:val="Calibri"/>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4AB0" w14:textId="2CE57F83" w:rsidR="00A3525B" w:rsidRDefault="00443640" w:rsidP="006B35FE">
    <w:pPr>
      <w:pStyle w:val="Footer"/>
      <w:pBdr>
        <w:top w:val="single" w:sz="4" w:space="19" w:color="auto"/>
      </w:pBdr>
      <w:spacing w:after="0"/>
    </w:pPr>
    <w:r>
      <w:t>Level 2, 51 The Esplanade, Cairns, QLD 4870</w:t>
    </w:r>
    <w:r w:rsidRPr="006F4AE2">
      <w:t xml:space="preserve"> </w:t>
    </w:r>
    <w:r w:rsidRPr="006F4AE2">
      <w:tab/>
    </w:r>
    <w:r>
      <w:tab/>
    </w:r>
    <w:r w:rsidRPr="006F4AE2">
      <w:t>0</w:t>
    </w:r>
    <w:r>
      <w:t>7</w:t>
    </w:r>
    <w:r w:rsidRPr="006F4AE2">
      <w:t xml:space="preserve"> </w:t>
    </w:r>
    <w:r>
      <w:t>4031 7676</w:t>
    </w:r>
    <w:r w:rsidRPr="006F4AE2">
      <w:t xml:space="preserve"> </w:t>
    </w:r>
    <w:r w:rsidRPr="006F4AE2">
      <w:tab/>
    </w:r>
    <w:r>
      <w:tab/>
      <w:t>tourism.tropicalnorthqueensland.org.au</w:t>
    </w:r>
    <w:r w:rsidRPr="006F4AE2">
      <w:t xml:space="preserve"> </w:t>
    </w:r>
    <w:r w:rsidRPr="006F4AE2">
      <w:tab/>
    </w:r>
    <w:r w:rsidR="00A3525B" w:rsidRPr="006F4AE2">
      <w:rPr>
        <w:b/>
        <w:color w:val="000000" w:themeColor="text1"/>
      </w:rPr>
      <w:fldChar w:fldCharType="begin"/>
    </w:r>
    <w:r w:rsidR="00A3525B" w:rsidRPr="006F4AE2">
      <w:rPr>
        <w:b/>
        <w:color w:val="000000" w:themeColor="text1"/>
      </w:rPr>
      <w:instrText xml:space="preserve"> PAGE  \* Arabic  \* MERGEFORMAT </w:instrText>
    </w:r>
    <w:r w:rsidR="00A3525B" w:rsidRPr="006F4AE2">
      <w:rPr>
        <w:b/>
        <w:color w:val="000000" w:themeColor="text1"/>
      </w:rPr>
      <w:fldChar w:fldCharType="separate"/>
    </w:r>
    <w:r w:rsidR="00A3525B">
      <w:rPr>
        <w:b/>
        <w:color w:val="000000" w:themeColor="text1"/>
      </w:rPr>
      <w:t>1</w:t>
    </w:r>
    <w:r w:rsidR="00A3525B" w:rsidRPr="006F4AE2">
      <w:rPr>
        <w:b/>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C1B2" w14:textId="70504414" w:rsidR="007A6AFC" w:rsidRDefault="00443640" w:rsidP="007A6AFC">
    <w:pPr>
      <w:pStyle w:val="Footer"/>
      <w:pBdr>
        <w:top w:val="single" w:sz="4" w:space="19" w:color="auto"/>
      </w:pBdr>
    </w:pPr>
    <w:r>
      <w:t>Level 2, 51 The Esplanade, Cairns, QLD 4870</w:t>
    </w:r>
    <w:r w:rsidR="007A6AFC" w:rsidRPr="006F4AE2">
      <w:t xml:space="preserve"> </w:t>
    </w:r>
    <w:r w:rsidR="007A6AFC" w:rsidRPr="006F4AE2">
      <w:tab/>
    </w:r>
    <w:r>
      <w:tab/>
    </w:r>
    <w:r w:rsidR="007A6AFC" w:rsidRPr="006F4AE2">
      <w:t>0</w:t>
    </w:r>
    <w:r>
      <w:t>7</w:t>
    </w:r>
    <w:r w:rsidR="007A6AFC" w:rsidRPr="006F4AE2">
      <w:t xml:space="preserve"> </w:t>
    </w:r>
    <w:r>
      <w:t>4031 7676</w:t>
    </w:r>
    <w:r w:rsidR="007A6AFC" w:rsidRPr="006F4AE2">
      <w:t xml:space="preserve"> </w:t>
    </w:r>
    <w:r w:rsidR="007A6AFC" w:rsidRPr="006F4AE2">
      <w:tab/>
    </w:r>
    <w:r>
      <w:tab/>
      <w:t>tourism.tropicalnorthqueensland.org.au</w:t>
    </w:r>
    <w:r w:rsidR="007A6AFC" w:rsidRPr="006F4AE2">
      <w:t xml:space="preserve"> </w:t>
    </w:r>
    <w:r w:rsidR="007A6AFC" w:rsidRPr="006F4AE2">
      <w:tab/>
    </w:r>
    <w:r w:rsidR="007A6AFC" w:rsidRPr="006F4AE2">
      <w:rPr>
        <w:b/>
        <w:color w:val="000000" w:themeColor="text1"/>
      </w:rPr>
      <w:fldChar w:fldCharType="begin"/>
    </w:r>
    <w:r w:rsidR="007A6AFC" w:rsidRPr="006F4AE2">
      <w:rPr>
        <w:b/>
        <w:color w:val="000000" w:themeColor="text1"/>
      </w:rPr>
      <w:instrText xml:space="preserve"> PAGE  \* Arabic  \* MERGEFORMAT </w:instrText>
    </w:r>
    <w:r w:rsidR="007A6AFC" w:rsidRPr="006F4AE2">
      <w:rPr>
        <w:b/>
        <w:color w:val="000000" w:themeColor="text1"/>
      </w:rPr>
      <w:fldChar w:fldCharType="separate"/>
    </w:r>
    <w:r w:rsidR="007A6AFC">
      <w:rPr>
        <w:b/>
        <w:color w:val="000000" w:themeColor="text1"/>
      </w:rPr>
      <w:t>1</w:t>
    </w:r>
    <w:r w:rsidR="007A6AFC" w:rsidRPr="006F4AE2">
      <w:rPr>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FD69" w14:textId="77777777" w:rsidR="009D1A82" w:rsidRDefault="009D1A82" w:rsidP="006F4AE2">
      <w:r>
        <w:separator/>
      </w:r>
    </w:p>
  </w:footnote>
  <w:footnote w:type="continuationSeparator" w:id="0">
    <w:p w14:paraId="4891BB9B" w14:textId="77777777" w:rsidR="009D1A82" w:rsidRDefault="009D1A82" w:rsidP="006F4AE2">
      <w:r>
        <w:continuationSeparator/>
      </w:r>
    </w:p>
  </w:footnote>
  <w:footnote w:type="continuationNotice" w:id="1">
    <w:p w14:paraId="6A69A5E9" w14:textId="77777777" w:rsidR="009D1A82" w:rsidRDefault="009D1A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A652" w14:textId="08D76456" w:rsidR="0014029A" w:rsidRDefault="00443640" w:rsidP="002774DE">
    <w:pPr>
      <w:pStyle w:val="Header"/>
      <w:pBdr>
        <w:top w:val="none" w:sz="0" w:space="0" w:color="auto"/>
        <w:bottom w:val="none" w:sz="0" w:space="0" w:color="auto"/>
      </w:pBdr>
    </w:pPr>
    <w:r w:rsidRPr="00DE25F8">
      <w:rPr>
        <w:sz w:val="28"/>
        <w:szCs w:val="28"/>
      </w:rPr>
      <w:drawing>
        <wp:anchor distT="0" distB="0" distL="114300" distR="114300" simplePos="0" relativeHeight="251658241" behindDoc="0" locked="0" layoutInCell="1" allowOverlap="1" wp14:anchorId="34DF160A" wp14:editId="35471890">
          <wp:simplePos x="0" y="0"/>
          <wp:positionH relativeFrom="margin">
            <wp:align>right</wp:align>
          </wp:positionH>
          <wp:positionV relativeFrom="paragraph">
            <wp:posOffset>212</wp:posOffset>
          </wp:positionV>
          <wp:extent cx="1330311" cy="734332"/>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311" cy="734332"/>
                  </a:xfrm>
                  <a:prstGeom prst="rect">
                    <a:avLst/>
                  </a:prstGeom>
                </pic:spPr>
              </pic:pic>
            </a:graphicData>
          </a:graphic>
          <wp14:sizeRelH relativeFrom="page">
            <wp14:pctWidth>0</wp14:pctWidth>
          </wp14:sizeRelH>
          <wp14:sizeRelV relativeFrom="page">
            <wp14:pctHeight>0</wp14:pctHeight>
          </wp14:sizeRelV>
        </wp:anchor>
      </w:drawing>
    </w:r>
    <w:r w:rsidR="0014029A">
      <w:tab/>
    </w:r>
    <w:r w:rsidR="0014029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4555" w14:textId="097EAA01" w:rsidR="007A6AFC" w:rsidRDefault="00443640" w:rsidP="007A6AFC">
    <w:pPr>
      <w:pStyle w:val="P1header"/>
    </w:pPr>
    <w:r w:rsidRPr="00DE25F8">
      <w:rPr>
        <w:sz w:val="28"/>
        <w:szCs w:val="28"/>
      </w:rPr>
      <w:drawing>
        <wp:anchor distT="0" distB="0" distL="114300" distR="114300" simplePos="0" relativeHeight="251658240" behindDoc="0" locked="0" layoutInCell="1" allowOverlap="1" wp14:anchorId="3FA079AD" wp14:editId="469DF830">
          <wp:simplePos x="0" y="0"/>
          <wp:positionH relativeFrom="margin">
            <wp:align>right</wp:align>
          </wp:positionH>
          <wp:positionV relativeFrom="paragraph">
            <wp:posOffset>-47413</wp:posOffset>
          </wp:positionV>
          <wp:extent cx="1330311" cy="734332"/>
          <wp:effectExtent l="0" t="0" r="381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1330311" cy="7343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5C8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E0B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AA12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4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A9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6D5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42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A06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22FC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EB4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D2A5A"/>
    <w:multiLevelType w:val="multilevel"/>
    <w:tmpl w:val="DC80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26A07"/>
    <w:multiLevelType w:val="hybridMultilevel"/>
    <w:tmpl w:val="DE949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73244"/>
    <w:multiLevelType w:val="hybridMultilevel"/>
    <w:tmpl w:val="22E29E94"/>
    <w:lvl w:ilvl="0" w:tplc="09508112">
      <w:start w:val="1"/>
      <w:numFmt w:val="bullet"/>
      <w:pStyle w:val="TSBullet1"/>
      <w:lvlText w:val=""/>
      <w:lvlJc w:val="left"/>
      <w:pPr>
        <w:ind w:left="720" w:hanging="360"/>
      </w:pPr>
      <w:rPr>
        <w:rFonts w:ascii="Symbol" w:hAnsi="Symbol" w:hint="default"/>
        <w:color w:val="auto"/>
        <w:position w:val="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283802"/>
    <w:multiLevelType w:val="hybridMultilevel"/>
    <w:tmpl w:val="AACC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9B"/>
    <w:rsid w:val="00030352"/>
    <w:rsid w:val="0004690D"/>
    <w:rsid w:val="0006578B"/>
    <w:rsid w:val="00065C18"/>
    <w:rsid w:val="000771E3"/>
    <w:rsid w:val="00091BD4"/>
    <w:rsid w:val="0009708F"/>
    <w:rsid w:val="000A2B60"/>
    <w:rsid w:val="000A59C9"/>
    <w:rsid w:val="000A6723"/>
    <w:rsid w:val="000C584F"/>
    <w:rsid w:val="00106DEE"/>
    <w:rsid w:val="00133145"/>
    <w:rsid w:val="0014029A"/>
    <w:rsid w:val="001534AE"/>
    <w:rsid w:val="00162410"/>
    <w:rsid w:val="00166C46"/>
    <w:rsid w:val="00196CAA"/>
    <w:rsid w:val="001A01C9"/>
    <w:rsid w:val="001A5F81"/>
    <w:rsid w:val="001B4989"/>
    <w:rsid w:val="001C0298"/>
    <w:rsid w:val="001C64FA"/>
    <w:rsid w:val="001E60D0"/>
    <w:rsid w:val="00206A42"/>
    <w:rsid w:val="00245A50"/>
    <w:rsid w:val="00252C24"/>
    <w:rsid w:val="00260BFE"/>
    <w:rsid w:val="002774DE"/>
    <w:rsid w:val="00291E85"/>
    <w:rsid w:val="002B066F"/>
    <w:rsid w:val="002B5CD8"/>
    <w:rsid w:val="002D241D"/>
    <w:rsid w:val="002D7454"/>
    <w:rsid w:val="00305765"/>
    <w:rsid w:val="003266CE"/>
    <w:rsid w:val="003432B2"/>
    <w:rsid w:val="00345D1C"/>
    <w:rsid w:val="00357FE9"/>
    <w:rsid w:val="003916CA"/>
    <w:rsid w:val="003C756A"/>
    <w:rsid w:val="003D4B9E"/>
    <w:rsid w:val="00404364"/>
    <w:rsid w:val="0042760F"/>
    <w:rsid w:val="00443640"/>
    <w:rsid w:val="004541C1"/>
    <w:rsid w:val="00487036"/>
    <w:rsid w:val="004B2563"/>
    <w:rsid w:val="004C0542"/>
    <w:rsid w:val="004C479C"/>
    <w:rsid w:val="004C7F89"/>
    <w:rsid w:val="004E16E0"/>
    <w:rsid w:val="005138B7"/>
    <w:rsid w:val="005229B8"/>
    <w:rsid w:val="00546C7D"/>
    <w:rsid w:val="0056165E"/>
    <w:rsid w:val="005644E0"/>
    <w:rsid w:val="00577B94"/>
    <w:rsid w:val="005B1B5F"/>
    <w:rsid w:val="005D4EC4"/>
    <w:rsid w:val="00640F71"/>
    <w:rsid w:val="00650A21"/>
    <w:rsid w:val="0065311F"/>
    <w:rsid w:val="006710C5"/>
    <w:rsid w:val="00671A89"/>
    <w:rsid w:val="006905D0"/>
    <w:rsid w:val="0069685A"/>
    <w:rsid w:val="00697A47"/>
    <w:rsid w:val="006A45F3"/>
    <w:rsid w:val="006B35FE"/>
    <w:rsid w:val="006D0BA8"/>
    <w:rsid w:val="006D6632"/>
    <w:rsid w:val="006F2A74"/>
    <w:rsid w:val="006F4AE2"/>
    <w:rsid w:val="00740904"/>
    <w:rsid w:val="0074185F"/>
    <w:rsid w:val="00761993"/>
    <w:rsid w:val="007A3965"/>
    <w:rsid w:val="007A6AFC"/>
    <w:rsid w:val="007B3AFC"/>
    <w:rsid w:val="007B7402"/>
    <w:rsid w:val="007E4E03"/>
    <w:rsid w:val="00803CC1"/>
    <w:rsid w:val="00810240"/>
    <w:rsid w:val="0083468A"/>
    <w:rsid w:val="00836496"/>
    <w:rsid w:val="00886C3E"/>
    <w:rsid w:val="008C005F"/>
    <w:rsid w:val="008F2BAD"/>
    <w:rsid w:val="008F409B"/>
    <w:rsid w:val="00915051"/>
    <w:rsid w:val="0093630E"/>
    <w:rsid w:val="00980634"/>
    <w:rsid w:val="009A2987"/>
    <w:rsid w:val="009B4737"/>
    <w:rsid w:val="009D1A82"/>
    <w:rsid w:val="009E13CC"/>
    <w:rsid w:val="009E6D31"/>
    <w:rsid w:val="00A05164"/>
    <w:rsid w:val="00A3525B"/>
    <w:rsid w:val="00A415CE"/>
    <w:rsid w:val="00A96563"/>
    <w:rsid w:val="00AA1707"/>
    <w:rsid w:val="00AB183B"/>
    <w:rsid w:val="00AF7930"/>
    <w:rsid w:val="00B14A1A"/>
    <w:rsid w:val="00B82D38"/>
    <w:rsid w:val="00BD15BA"/>
    <w:rsid w:val="00BF30BC"/>
    <w:rsid w:val="00C06851"/>
    <w:rsid w:val="00C13C83"/>
    <w:rsid w:val="00C23CE5"/>
    <w:rsid w:val="00C3401C"/>
    <w:rsid w:val="00C43E11"/>
    <w:rsid w:val="00C466DF"/>
    <w:rsid w:val="00C6125F"/>
    <w:rsid w:val="00C862B7"/>
    <w:rsid w:val="00CE7C15"/>
    <w:rsid w:val="00D02611"/>
    <w:rsid w:val="00D45246"/>
    <w:rsid w:val="00D507F6"/>
    <w:rsid w:val="00D70F9C"/>
    <w:rsid w:val="00DA166F"/>
    <w:rsid w:val="00DF6454"/>
    <w:rsid w:val="00E07DA4"/>
    <w:rsid w:val="00E21BC8"/>
    <w:rsid w:val="00E600BD"/>
    <w:rsid w:val="00E617F2"/>
    <w:rsid w:val="00E718A9"/>
    <w:rsid w:val="00EA29D9"/>
    <w:rsid w:val="00EC1FC6"/>
    <w:rsid w:val="00EE4EE8"/>
    <w:rsid w:val="00F131CE"/>
    <w:rsid w:val="00F23DEB"/>
    <w:rsid w:val="00F31E2F"/>
    <w:rsid w:val="00F532C9"/>
    <w:rsid w:val="00FB2676"/>
    <w:rsid w:val="00FF2E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6169"/>
  <w15:chartTrackingRefBased/>
  <w15:docId w15:val="{4CD85FE6-D8A0-FE4F-A1D5-D52E9FE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FE"/>
    <w:pPr>
      <w:spacing w:before="120" w:after="120" w:line="240" w:lineRule="auto"/>
    </w:pPr>
    <w:rPr>
      <w:rFonts w:eastAsia="Times New Roman" w:cs="Times New Roman"/>
      <w:sz w:val="20"/>
      <w:szCs w:val="24"/>
    </w:rPr>
  </w:style>
  <w:style w:type="paragraph" w:styleId="Heading1">
    <w:name w:val="heading 1"/>
    <w:basedOn w:val="Normal"/>
    <w:next w:val="Normal"/>
    <w:link w:val="Heading1Char"/>
    <w:uiPriority w:val="9"/>
    <w:qFormat/>
    <w:rsid w:val="00D70F9C"/>
    <w:pPr>
      <w:keepNext/>
      <w:keepLines/>
      <w:spacing w:before="400" w:after="280"/>
      <w:ind w:right="3969"/>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qFormat/>
    <w:rsid w:val="00E21BC8"/>
    <w:pPr>
      <w:keepNext/>
      <w:spacing w:before="240" w:after="60"/>
      <w:outlineLvl w:val="1"/>
    </w:pPr>
    <w:rPr>
      <w:rFonts w:eastAsiaTheme="minorHAnsi"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5B"/>
    <w:pPr>
      <w:pBdr>
        <w:top w:val="single" w:sz="4" w:space="8" w:color="auto"/>
        <w:bottom w:val="single" w:sz="4" w:space="6" w:color="auto"/>
      </w:pBdr>
      <w:tabs>
        <w:tab w:val="left" w:pos="2828"/>
        <w:tab w:val="right" w:pos="9360"/>
      </w:tabs>
    </w:pPr>
    <w:rPr>
      <w:rFonts w:eastAsiaTheme="minorHAnsi" w:cstheme="minorBidi"/>
      <w:noProof/>
      <w:sz w:val="16"/>
      <w:szCs w:val="22"/>
    </w:rPr>
  </w:style>
  <w:style w:type="character" w:customStyle="1" w:styleId="HeaderChar">
    <w:name w:val="Header Char"/>
    <w:basedOn w:val="DefaultParagraphFont"/>
    <w:link w:val="Header"/>
    <w:uiPriority w:val="99"/>
    <w:rsid w:val="00A3525B"/>
    <w:rPr>
      <w:noProof/>
      <w:sz w:val="16"/>
    </w:rPr>
  </w:style>
  <w:style w:type="paragraph" w:styleId="Footer">
    <w:name w:val="footer"/>
    <w:basedOn w:val="Normal"/>
    <w:link w:val="FooterChar"/>
    <w:uiPriority w:val="99"/>
    <w:unhideWhenUsed/>
    <w:rsid w:val="006F4AE2"/>
    <w:pPr>
      <w:tabs>
        <w:tab w:val="left" w:pos="2072"/>
        <w:tab w:val="left" w:pos="4046"/>
        <w:tab w:val="left" w:pos="5138"/>
        <w:tab w:val="left" w:pos="6537"/>
        <w:tab w:val="left" w:pos="7755"/>
        <w:tab w:val="right" w:pos="9240"/>
      </w:tabs>
    </w:pPr>
    <w:rPr>
      <w:rFonts w:ascii="Arial Narrow" w:eastAsiaTheme="minorHAnsi" w:hAnsi="Arial Narrow" w:cstheme="minorBidi"/>
      <w:color w:val="9D9FA2"/>
      <w:sz w:val="12"/>
      <w:szCs w:val="22"/>
    </w:rPr>
  </w:style>
  <w:style w:type="character" w:customStyle="1" w:styleId="FooterChar">
    <w:name w:val="Footer Char"/>
    <w:basedOn w:val="DefaultParagraphFont"/>
    <w:link w:val="Footer"/>
    <w:uiPriority w:val="99"/>
    <w:rsid w:val="006F4AE2"/>
    <w:rPr>
      <w:rFonts w:ascii="Arial Narrow" w:hAnsi="Arial Narrow"/>
      <w:color w:val="9D9FA2"/>
      <w:sz w:val="12"/>
    </w:rPr>
  </w:style>
  <w:style w:type="paragraph" w:styleId="Title">
    <w:name w:val="Title"/>
    <w:basedOn w:val="Normal"/>
    <w:next w:val="Normal"/>
    <w:link w:val="TitleChar"/>
    <w:uiPriority w:val="10"/>
    <w:qFormat/>
    <w:rsid w:val="006B35FE"/>
    <w:pPr>
      <w:spacing w:before="240" w:after="240"/>
    </w:pPr>
    <w:rPr>
      <w:rFonts w:asciiTheme="majorHAnsi" w:eastAsiaTheme="majorEastAsia" w:hAnsiTheme="majorHAnsi" w:cstheme="majorBidi"/>
      <w:b/>
      <w:bCs/>
      <w:kern w:val="28"/>
      <w:sz w:val="22"/>
      <w:szCs w:val="56"/>
    </w:rPr>
  </w:style>
  <w:style w:type="character" w:customStyle="1" w:styleId="TitleChar">
    <w:name w:val="Title Char"/>
    <w:basedOn w:val="DefaultParagraphFont"/>
    <w:link w:val="Title"/>
    <w:uiPriority w:val="10"/>
    <w:rsid w:val="006B35FE"/>
    <w:rPr>
      <w:rFonts w:asciiTheme="majorHAnsi" w:eastAsiaTheme="majorEastAsia" w:hAnsiTheme="majorHAnsi" w:cstheme="majorBidi"/>
      <w:b/>
      <w:bCs/>
      <w:kern w:val="28"/>
      <w:szCs w:val="56"/>
    </w:rPr>
  </w:style>
  <w:style w:type="paragraph" w:styleId="Subtitle">
    <w:name w:val="Subtitle"/>
    <w:basedOn w:val="Normal"/>
    <w:next w:val="Normal"/>
    <w:link w:val="SubtitleChar"/>
    <w:uiPriority w:val="11"/>
    <w:qFormat/>
    <w:rsid w:val="006D6632"/>
    <w:pPr>
      <w:numPr>
        <w:ilvl w:val="1"/>
      </w:numPr>
      <w:spacing w:before="240" w:after="240"/>
    </w:pPr>
    <w:rPr>
      <w:rFonts w:eastAsiaTheme="minorEastAsia" w:cstheme="minorBidi"/>
      <w:bCs/>
      <w:color w:val="000000" w:themeColor="text1"/>
      <w:sz w:val="22"/>
      <w:szCs w:val="22"/>
    </w:rPr>
  </w:style>
  <w:style w:type="character" w:customStyle="1" w:styleId="SubtitleChar">
    <w:name w:val="Subtitle Char"/>
    <w:basedOn w:val="DefaultParagraphFont"/>
    <w:link w:val="Subtitle"/>
    <w:uiPriority w:val="11"/>
    <w:rsid w:val="006D6632"/>
    <w:rPr>
      <w:rFonts w:eastAsiaTheme="minorEastAsia"/>
      <w:bCs/>
      <w:color w:val="000000" w:themeColor="text1"/>
    </w:rPr>
  </w:style>
  <w:style w:type="paragraph" w:customStyle="1" w:styleId="Subtitle2">
    <w:name w:val="Subtitle 2"/>
    <w:basedOn w:val="Normal"/>
    <w:uiPriority w:val="11"/>
    <w:qFormat/>
    <w:rsid w:val="00E718A9"/>
    <w:pPr>
      <w:spacing w:line="276" w:lineRule="auto"/>
    </w:pPr>
    <w:rPr>
      <w:rFonts w:eastAsiaTheme="minorHAnsi" w:cstheme="minorBidi"/>
      <w:caps/>
      <w:spacing w:val="10"/>
      <w:sz w:val="22"/>
      <w:szCs w:val="22"/>
    </w:rPr>
  </w:style>
  <w:style w:type="paragraph" w:customStyle="1" w:styleId="P1header">
    <w:name w:val="P1 header"/>
    <w:uiPriority w:val="99"/>
    <w:rsid w:val="007B7402"/>
    <w:rPr>
      <w:b/>
      <w:noProof/>
      <w:sz w:val="16"/>
    </w:rPr>
  </w:style>
  <w:style w:type="character" w:customStyle="1" w:styleId="Heading1Char">
    <w:name w:val="Heading 1 Char"/>
    <w:basedOn w:val="DefaultParagraphFont"/>
    <w:link w:val="Heading1"/>
    <w:uiPriority w:val="9"/>
    <w:rsid w:val="00D70F9C"/>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21BC8"/>
    <w:rPr>
      <w:b/>
      <w:sz w:val="20"/>
    </w:rPr>
  </w:style>
  <w:style w:type="paragraph" w:customStyle="1" w:styleId="TSBullet1">
    <w:name w:val="TS Bullet 1"/>
    <w:basedOn w:val="Normal"/>
    <w:qFormat/>
    <w:rsid w:val="00A05164"/>
    <w:pPr>
      <w:numPr>
        <w:numId w:val="2"/>
      </w:numPr>
      <w:ind w:left="227" w:hanging="227"/>
    </w:pPr>
    <w:rPr>
      <w:rFonts w:eastAsiaTheme="minorHAnsi" w:cstheme="minorBidi"/>
      <w:sz w:val="18"/>
      <w:szCs w:val="22"/>
    </w:rPr>
  </w:style>
  <w:style w:type="paragraph" w:styleId="ListContinue">
    <w:name w:val="List Continue"/>
    <w:basedOn w:val="Normal"/>
    <w:uiPriority w:val="99"/>
    <w:unhideWhenUsed/>
    <w:rsid w:val="00CE7C15"/>
    <w:pPr>
      <w:ind w:left="227"/>
    </w:pPr>
    <w:rPr>
      <w:rFonts w:eastAsiaTheme="minorHAnsi" w:cstheme="minorBidi"/>
      <w:sz w:val="18"/>
      <w:szCs w:val="22"/>
    </w:rPr>
  </w:style>
  <w:style w:type="paragraph" w:customStyle="1" w:styleId="Indent">
    <w:name w:val="Indent"/>
    <w:basedOn w:val="ListContinue"/>
    <w:uiPriority w:val="1"/>
    <w:qFormat/>
    <w:rsid w:val="001E60D0"/>
    <w:pPr>
      <w:spacing w:after="170"/>
    </w:pPr>
  </w:style>
  <w:style w:type="table" w:styleId="TableGrid">
    <w:name w:val="Table Grid"/>
    <w:basedOn w:val="TableNormal"/>
    <w:uiPriority w:val="39"/>
    <w:rsid w:val="00F3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E16E0"/>
    <w:pPr>
      <w:spacing w:before="60" w:after="60" w:line="240" w:lineRule="auto"/>
    </w:pPr>
    <w:rPr>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pPr>
        <w:jc w:val="left"/>
      </w:pPr>
      <w:rPr>
        <w:b w:val="0"/>
        <w:bCs/>
      </w:rPr>
      <w:tblPr/>
      <w:trPr>
        <w:cantSplit/>
        <w:tblHeader/>
      </w:trPr>
      <w:tcPr>
        <w:tcBorders>
          <w:bottom w:val="single" w:sz="4" w:space="0" w:color="7F7F7F" w:themeColor="text1" w:themeTint="80"/>
        </w:tcBorders>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STableTxt">
    <w:name w:val="TS TableTxt"/>
    <w:basedOn w:val="Normal"/>
    <w:uiPriority w:val="9"/>
    <w:qFormat/>
    <w:rsid w:val="006B35FE"/>
    <w:pPr>
      <w:spacing w:before="60" w:after="60" w:line="259" w:lineRule="auto"/>
    </w:pPr>
    <w:rPr>
      <w:rFonts w:ascii="Arial" w:eastAsiaTheme="minorHAnsi" w:hAnsi="Arial" w:cs="Arial"/>
      <w:szCs w:val="22"/>
    </w:rPr>
  </w:style>
  <w:style w:type="table" w:styleId="PlainTable3">
    <w:name w:val="Plain Table 3"/>
    <w:basedOn w:val="TableNormal"/>
    <w:uiPriority w:val="43"/>
    <w:rsid w:val="00D70F9C"/>
    <w:pPr>
      <w:spacing w:after="0" w:line="240" w:lineRule="auto"/>
    </w:pPr>
    <w:tblPr>
      <w:tblStyleRowBandSize w:val="1"/>
      <w:tblStyleColBandSize w:val="1"/>
    </w:tblPr>
    <w:tblStylePr w:type="firstRow">
      <w:pPr>
        <w:jc w:val="left"/>
      </w:pPr>
      <w:rPr>
        <w:b w:val="0"/>
        <w:bCs/>
        <w:caps w:val="0"/>
      </w:rPr>
      <w:tblPr/>
      <w:trPr>
        <w:cantSplit/>
        <w:tblHeader/>
      </w:trPr>
      <w:tcPr>
        <w:tcBorders>
          <w:top w:val="single" w:sz="4" w:space="0" w:color="auto"/>
          <w:bottom w:val="single" w:sz="4" w:space="0" w:color="auto"/>
        </w:tcBorders>
        <w:vAlign w:val="center"/>
      </w:tcPr>
    </w:tblStylePr>
    <w:tblStylePr w:type="lastRow">
      <w:rPr>
        <w:b/>
        <w:bCs/>
        <w:caps/>
      </w:rPr>
      <w:tblPr/>
      <w:tcPr>
        <w:tcBorders>
          <w:top w:val="nil"/>
        </w:tcBorders>
      </w:tcPr>
    </w:tblStylePr>
    <w:tblStylePr w:type="firstCol">
      <w:rPr>
        <w:b/>
        <w:bCs/>
        <w: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STableHdr">
    <w:name w:val="TS TableHdr"/>
    <w:basedOn w:val="Normal"/>
    <w:uiPriority w:val="9"/>
    <w:qFormat/>
    <w:rsid w:val="000A59C9"/>
    <w:pPr>
      <w:spacing w:before="60" w:after="60" w:line="259" w:lineRule="auto"/>
    </w:pPr>
    <w:rPr>
      <w:rFonts w:eastAsiaTheme="minorHAnsi" w:cstheme="minorBidi"/>
      <w:b/>
      <w:szCs w:val="22"/>
    </w:rPr>
  </w:style>
  <w:style w:type="paragraph" w:styleId="NoSpacing">
    <w:name w:val="No Spacing"/>
    <w:uiPriority w:val="1"/>
    <w:qFormat/>
    <w:rsid w:val="004C0542"/>
    <w:pPr>
      <w:spacing w:after="0" w:line="240" w:lineRule="auto"/>
    </w:pPr>
    <w:rPr>
      <w:sz w:val="18"/>
    </w:rPr>
  </w:style>
  <w:style w:type="paragraph" w:styleId="BalloonText">
    <w:name w:val="Balloon Text"/>
    <w:basedOn w:val="Normal"/>
    <w:link w:val="BalloonTextChar"/>
    <w:uiPriority w:val="99"/>
    <w:semiHidden/>
    <w:unhideWhenUsed/>
    <w:rsid w:val="00252C24"/>
    <w:rPr>
      <w:rFonts w:eastAsiaTheme="minorHAnsi"/>
      <w:sz w:val="18"/>
      <w:szCs w:val="18"/>
    </w:rPr>
  </w:style>
  <w:style w:type="character" w:customStyle="1" w:styleId="BalloonTextChar">
    <w:name w:val="Balloon Text Char"/>
    <w:basedOn w:val="DefaultParagraphFont"/>
    <w:link w:val="BalloonText"/>
    <w:uiPriority w:val="99"/>
    <w:semiHidden/>
    <w:rsid w:val="00252C24"/>
    <w:rPr>
      <w:rFonts w:ascii="Times New Roman" w:hAnsi="Times New Roman" w:cs="Times New Roman"/>
      <w:sz w:val="18"/>
      <w:szCs w:val="18"/>
    </w:rPr>
  </w:style>
  <w:style w:type="paragraph" w:customStyle="1" w:styleId="Default">
    <w:name w:val="Default"/>
    <w:rsid w:val="000A59C9"/>
    <w:pPr>
      <w:widowControl w:val="0"/>
      <w:autoSpaceDE w:val="0"/>
      <w:autoSpaceDN w:val="0"/>
      <w:adjustRightInd w:val="0"/>
      <w:spacing w:before="120" w:after="120" w:line="240" w:lineRule="auto"/>
    </w:pPr>
    <w:rPr>
      <w:rFonts w:ascii="Franklin Got" w:eastAsia="Times New Roman" w:hAnsi="Franklin Got" w:cs="Times New Roman"/>
      <w:color w:val="000000"/>
      <w:sz w:val="24"/>
      <w:szCs w:val="24"/>
      <w:lang w:val="en-US"/>
    </w:rPr>
  </w:style>
  <w:style w:type="paragraph" w:customStyle="1" w:styleId="ProjectText">
    <w:name w:val="ProjectText"/>
    <w:basedOn w:val="TSTableTxt"/>
    <w:uiPriority w:val="12"/>
    <w:qFormat/>
    <w:rsid w:val="0065311F"/>
  </w:style>
  <w:style w:type="character" w:styleId="CommentReference">
    <w:name w:val="annotation reference"/>
    <w:basedOn w:val="DefaultParagraphFont"/>
    <w:uiPriority w:val="99"/>
    <w:semiHidden/>
    <w:unhideWhenUsed/>
    <w:rsid w:val="000A59C9"/>
    <w:rPr>
      <w:sz w:val="16"/>
      <w:szCs w:val="16"/>
    </w:rPr>
  </w:style>
  <w:style w:type="paragraph" w:styleId="CommentText">
    <w:name w:val="annotation text"/>
    <w:basedOn w:val="Normal"/>
    <w:link w:val="CommentTextChar"/>
    <w:uiPriority w:val="99"/>
    <w:semiHidden/>
    <w:unhideWhenUsed/>
    <w:rsid w:val="000A59C9"/>
    <w:rPr>
      <w:szCs w:val="20"/>
    </w:rPr>
  </w:style>
  <w:style w:type="character" w:customStyle="1" w:styleId="CommentTextChar">
    <w:name w:val="Comment Text Char"/>
    <w:basedOn w:val="DefaultParagraphFont"/>
    <w:link w:val="CommentText"/>
    <w:uiPriority w:val="99"/>
    <w:semiHidden/>
    <w:rsid w:val="000A59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9C9"/>
    <w:rPr>
      <w:b/>
      <w:bCs/>
    </w:rPr>
  </w:style>
  <w:style w:type="character" w:customStyle="1" w:styleId="CommentSubjectChar">
    <w:name w:val="Comment Subject Char"/>
    <w:basedOn w:val="CommentTextChar"/>
    <w:link w:val="CommentSubject"/>
    <w:uiPriority w:val="99"/>
    <w:semiHidden/>
    <w:rsid w:val="000A59C9"/>
    <w:rPr>
      <w:rFonts w:eastAsia="Times New Roman" w:cs="Times New Roman"/>
      <w:b/>
      <w:bCs/>
      <w:sz w:val="20"/>
      <w:szCs w:val="20"/>
    </w:rPr>
  </w:style>
  <w:style w:type="paragraph" w:customStyle="1" w:styleId="TSAdvice">
    <w:name w:val="TS Advice"/>
    <w:basedOn w:val="Normal"/>
    <w:qFormat/>
    <w:rsid w:val="000A59C9"/>
    <w:rPr>
      <w:i/>
      <w:iCs/>
      <w:color w:val="999999"/>
      <w:sz w:val="16"/>
      <w:szCs w:val="20"/>
    </w:rPr>
  </w:style>
  <w:style w:type="paragraph" w:styleId="ListParagraph">
    <w:name w:val="List Paragraph"/>
    <w:basedOn w:val="Normal"/>
    <w:uiPriority w:val="34"/>
    <w:rsid w:val="0013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540">
      <w:bodyDiv w:val="1"/>
      <w:marLeft w:val="0"/>
      <w:marRight w:val="0"/>
      <w:marTop w:val="0"/>
      <w:marBottom w:val="0"/>
      <w:divBdr>
        <w:top w:val="none" w:sz="0" w:space="0" w:color="auto"/>
        <w:left w:val="none" w:sz="0" w:space="0" w:color="auto"/>
        <w:bottom w:val="none" w:sz="0" w:space="0" w:color="auto"/>
        <w:right w:val="none" w:sz="0" w:space="0" w:color="auto"/>
      </w:divBdr>
    </w:div>
    <w:div w:id="508910951">
      <w:bodyDiv w:val="1"/>
      <w:marLeft w:val="0"/>
      <w:marRight w:val="0"/>
      <w:marTop w:val="0"/>
      <w:marBottom w:val="0"/>
      <w:divBdr>
        <w:top w:val="none" w:sz="0" w:space="0" w:color="auto"/>
        <w:left w:val="none" w:sz="0" w:space="0" w:color="auto"/>
        <w:bottom w:val="none" w:sz="0" w:space="0" w:color="auto"/>
        <w:right w:val="none" w:sz="0" w:space="0" w:color="auto"/>
      </w:divBdr>
    </w:div>
    <w:div w:id="522591754">
      <w:bodyDiv w:val="1"/>
      <w:marLeft w:val="0"/>
      <w:marRight w:val="0"/>
      <w:marTop w:val="0"/>
      <w:marBottom w:val="0"/>
      <w:divBdr>
        <w:top w:val="none" w:sz="0" w:space="0" w:color="auto"/>
        <w:left w:val="none" w:sz="0" w:space="0" w:color="auto"/>
        <w:bottom w:val="none" w:sz="0" w:space="0" w:color="auto"/>
        <w:right w:val="none" w:sz="0" w:space="0" w:color="auto"/>
      </w:divBdr>
    </w:div>
    <w:div w:id="1169784534">
      <w:bodyDiv w:val="1"/>
      <w:marLeft w:val="0"/>
      <w:marRight w:val="0"/>
      <w:marTop w:val="0"/>
      <w:marBottom w:val="0"/>
      <w:divBdr>
        <w:top w:val="none" w:sz="0" w:space="0" w:color="auto"/>
        <w:left w:val="none" w:sz="0" w:space="0" w:color="auto"/>
        <w:bottom w:val="none" w:sz="0" w:space="0" w:color="auto"/>
        <w:right w:val="none" w:sz="0" w:space="0" w:color="auto"/>
      </w:divBdr>
    </w:div>
    <w:div w:id="1272861793">
      <w:bodyDiv w:val="1"/>
      <w:marLeft w:val="0"/>
      <w:marRight w:val="0"/>
      <w:marTop w:val="0"/>
      <w:marBottom w:val="0"/>
      <w:divBdr>
        <w:top w:val="none" w:sz="0" w:space="0" w:color="auto"/>
        <w:left w:val="none" w:sz="0" w:space="0" w:color="auto"/>
        <w:bottom w:val="none" w:sz="0" w:space="0" w:color="auto"/>
        <w:right w:val="none" w:sz="0" w:space="0" w:color="auto"/>
      </w:divBdr>
      <w:divsChild>
        <w:div w:id="20522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90519">
              <w:marLeft w:val="0"/>
              <w:marRight w:val="0"/>
              <w:marTop w:val="0"/>
              <w:marBottom w:val="0"/>
              <w:divBdr>
                <w:top w:val="none" w:sz="0" w:space="0" w:color="auto"/>
                <w:left w:val="none" w:sz="0" w:space="0" w:color="auto"/>
                <w:bottom w:val="none" w:sz="0" w:space="0" w:color="auto"/>
                <w:right w:val="none" w:sz="0" w:space="0" w:color="auto"/>
              </w:divBdr>
              <w:divsChild>
                <w:div w:id="2022467610">
                  <w:marLeft w:val="0"/>
                  <w:marRight w:val="0"/>
                  <w:marTop w:val="0"/>
                  <w:marBottom w:val="0"/>
                  <w:divBdr>
                    <w:top w:val="none" w:sz="0" w:space="0" w:color="auto"/>
                    <w:left w:val="none" w:sz="0" w:space="0" w:color="auto"/>
                    <w:bottom w:val="none" w:sz="0" w:space="0" w:color="auto"/>
                    <w:right w:val="none" w:sz="0" w:space="0" w:color="auto"/>
                  </w:divBdr>
                  <w:divsChild>
                    <w:div w:id="377361469">
                      <w:marLeft w:val="0"/>
                      <w:marRight w:val="0"/>
                      <w:marTop w:val="0"/>
                      <w:marBottom w:val="0"/>
                      <w:divBdr>
                        <w:top w:val="none" w:sz="0" w:space="0" w:color="auto"/>
                        <w:left w:val="none" w:sz="0" w:space="0" w:color="auto"/>
                        <w:bottom w:val="none" w:sz="0" w:space="0" w:color="auto"/>
                        <w:right w:val="none" w:sz="0" w:space="0" w:color="auto"/>
                      </w:divBdr>
                      <w:divsChild>
                        <w:div w:id="1625844440">
                          <w:marLeft w:val="0"/>
                          <w:marRight w:val="0"/>
                          <w:marTop w:val="0"/>
                          <w:marBottom w:val="0"/>
                          <w:divBdr>
                            <w:top w:val="none" w:sz="0" w:space="0" w:color="auto"/>
                            <w:left w:val="none" w:sz="0" w:space="0" w:color="auto"/>
                            <w:bottom w:val="none" w:sz="0" w:space="0" w:color="auto"/>
                            <w:right w:val="none" w:sz="0" w:space="0" w:color="auto"/>
                          </w:divBdr>
                          <w:divsChild>
                            <w:div w:id="1776246723">
                              <w:marLeft w:val="0"/>
                              <w:marRight w:val="0"/>
                              <w:marTop w:val="0"/>
                              <w:marBottom w:val="0"/>
                              <w:divBdr>
                                <w:top w:val="none" w:sz="0" w:space="0" w:color="auto"/>
                                <w:left w:val="none" w:sz="0" w:space="0" w:color="auto"/>
                                <w:bottom w:val="none" w:sz="0" w:space="0" w:color="auto"/>
                                <w:right w:val="none" w:sz="0" w:space="0" w:color="auto"/>
                              </w:divBdr>
                              <w:divsChild>
                                <w:div w:id="1017120514">
                                  <w:marLeft w:val="0"/>
                                  <w:marRight w:val="0"/>
                                  <w:marTop w:val="0"/>
                                  <w:marBottom w:val="0"/>
                                  <w:divBdr>
                                    <w:top w:val="none" w:sz="0" w:space="0" w:color="auto"/>
                                    <w:left w:val="none" w:sz="0" w:space="0" w:color="auto"/>
                                    <w:bottom w:val="none" w:sz="0" w:space="0" w:color="auto"/>
                                    <w:right w:val="none" w:sz="0" w:space="0" w:color="auto"/>
                                  </w:divBdr>
                                  <w:divsChild>
                                    <w:div w:id="1766531616">
                                      <w:marLeft w:val="0"/>
                                      <w:marRight w:val="0"/>
                                      <w:marTop w:val="0"/>
                                      <w:marBottom w:val="0"/>
                                      <w:divBdr>
                                        <w:top w:val="none" w:sz="0" w:space="0" w:color="auto"/>
                                        <w:left w:val="none" w:sz="0" w:space="0" w:color="auto"/>
                                        <w:bottom w:val="none" w:sz="0" w:space="0" w:color="auto"/>
                                        <w:right w:val="none" w:sz="0" w:space="0" w:color="auto"/>
                                      </w:divBdr>
                                      <w:divsChild>
                                        <w:div w:id="1311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539315">
      <w:bodyDiv w:val="1"/>
      <w:marLeft w:val="0"/>
      <w:marRight w:val="0"/>
      <w:marTop w:val="0"/>
      <w:marBottom w:val="0"/>
      <w:divBdr>
        <w:top w:val="none" w:sz="0" w:space="0" w:color="auto"/>
        <w:left w:val="none" w:sz="0" w:space="0" w:color="auto"/>
        <w:bottom w:val="none" w:sz="0" w:space="0" w:color="auto"/>
        <w:right w:val="none" w:sz="0" w:space="0" w:color="auto"/>
      </w:divBdr>
    </w:div>
    <w:div w:id="1925144166">
      <w:bodyDiv w:val="1"/>
      <w:marLeft w:val="0"/>
      <w:marRight w:val="0"/>
      <w:marTop w:val="0"/>
      <w:marBottom w:val="0"/>
      <w:divBdr>
        <w:top w:val="none" w:sz="0" w:space="0" w:color="auto"/>
        <w:left w:val="none" w:sz="0" w:space="0" w:color="auto"/>
        <w:bottom w:val="none" w:sz="0" w:space="0" w:color="auto"/>
        <w:right w:val="none" w:sz="0" w:space="0" w:color="auto"/>
      </w:divBdr>
      <w:divsChild>
        <w:div w:id="9303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40960">
              <w:marLeft w:val="0"/>
              <w:marRight w:val="0"/>
              <w:marTop w:val="0"/>
              <w:marBottom w:val="0"/>
              <w:divBdr>
                <w:top w:val="none" w:sz="0" w:space="0" w:color="auto"/>
                <w:left w:val="none" w:sz="0" w:space="0" w:color="auto"/>
                <w:bottom w:val="none" w:sz="0" w:space="0" w:color="auto"/>
                <w:right w:val="none" w:sz="0" w:space="0" w:color="auto"/>
              </w:divBdr>
              <w:divsChild>
                <w:div w:id="1652710060">
                  <w:marLeft w:val="0"/>
                  <w:marRight w:val="0"/>
                  <w:marTop w:val="0"/>
                  <w:marBottom w:val="0"/>
                  <w:divBdr>
                    <w:top w:val="none" w:sz="0" w:space="0" w:color="auto"/>
                    <w:left w:val="none" w:sz="0" w:space="0" w:color="auto"/>
                    <w:bottom w:val="none" w:sz="0" w:space="0" w:color="auto"/>
                    <w:right w:val="none" w:sz="0" w:space="0" w:color="auto"/>
                  </w:divBdr>
                  <w:divsChild>
                    <w:div w:id="1648511591">
                      <w:marLeft w:val="0"/>
                      <w:marRight w:val="0"/>
                      <w:marTop w:val="0"/>
                      <w:marBottom w:val="0"/>
                      <w:divBdr>
                        <w:top w:val="none" w:sz="0" w:space="0" w:color="auto"/>
                        <w:left w:val="none" w:sz="0" w:space="0" w:color="auto"/>
                        <w:bottom w:val="none" w:sz="0" w:space="0" w:color="auto"/>
                        <w:right w:val="none" w:sz="0" w:space="0" w:color="auto"/>
                      </w:divBdr>
                      <w:divsChild>
                        <w:div w:id="18997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i/Library/Group%20Containers/UBF8T346G9.Office/User%20Content.localized/Templates.localized/TS%20Creative%20Brief%20-%20TA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6CBCF3B557746AC0D66ABAFADB886" ma:contentTypeVersion="6" ma:contentTypeDescription="Create a new document." ma:contentTypeScope="" ma:versionID="cfcfd01275e6cadcb16c92297ff6f43e">
  <xsd:schema xmlns:xsd="http://www.w3.org/2001/XMLSchema" xmlns:xs="http://www.w3.org/2001/XMLSchema" xmlns:p="http://schemas.microsoft.com/office/2006/metadata/properties" xmlns:ns2="337d88fd-d51e-40dc-ae1d-af8bc4cfb456" xmlns:ns3="2aa9ee26-d02d-4ada-889e-c5f32c2f0e02" targetNamespace="http://schemas.microsoft.com/office/2006/metadata/properties" ma:root="true" ma:fieldsID="24a79f139f6b763ed940bb7acf867029" ns2:_="" ns3:_="">
    <xsd:import namespace="337d88fd-d51e-40dc-ae1d-af8bc4cfb456"/>
    <xsd:import namespace="2aa9ee26-d02d-4ada-889e-c5f32c2f0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8fd-d51e-40dc-ae1d-af8bc4cf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9ee26-d02d-4ada-889e-c5f32c2f0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AF535-4279-4C49-99B2-4863B7C2D772}">
  <ds:schemaRefs>
    <ds:schemaRef ds:uri="http://schemas.microsoft.com/sharepoint/v3/contenttype/forms"/>
  </ds:schemaRefs>
</ds:datastoreItem>
</file>

<file path=customXml/itemProps2.xml><?xml version="1.0" encoding="utf-8"?>
<ds:datastoreItem xmlns:ds="http://schemas.openxmlformats.org/officeDocument/2006/customXml" ds:itemID="{9A93CA8F-4947-4FEB-8D82-CB5A0C174881}"/>
</file>

<file path=customXml/itemProps3.xml><?xml version="1.0" encoding="utf-8"?>
<ds:datastoreItem xmlns:ds="http://schemas.openxmlformats.org/officeDocument/2006/customXml" ds:itemID="{66393BF6-714D-4512-B1D9-38F2815FB1A9}">
  <ds:schemaRefs>
    <ds:schemaRef ds:uri="http://schemas.microsoft.com/office/2006/metadata/properties"/>
    <ds:schemaRef ds:uri="http://schemas.microsoft.com/office/infopath/2007/PartnerControls"/>
    <ds:schemaRef ds:uri="baddec26-a4eb-4e55-80e2-162cc2c524c8"/>
  </ds:schemaRefs>
</ds:datastoreItem>
</file>

<file path=docProps/app.xml><?xml version="1.0" encoding="utf-8"?>
<Properties xmlns="http://schemas.openxmlformats.org/officeDocument/2006/extended-properties" xmlns:vt="http://schemas.openxmlformats.org/officeDocument/2006/docPropsVTypes">
  <Template>TS Creative Brief - TASK.dotx</Template>
  <TotalTime>109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McFadden</cp:lastModifiedBy>
  <cp:revision>10</cp:revision>
  <cp:lastPrinted>2019-03-27T06:10:00Z</cp:lastPrinted>
  <dcterms:created xsi:type="dcterms:W3CDTF">2021-01-25T05:23:00Z</dcterms:created>
  <dcterms:modified xsi:type="dcterms:W3CDTF">2021-03-15T04:18:00Z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0x010100B446CBCF3B557746AC0D66ABAFADB886</vt:lpwstr>
  </property>
</Properties>
</file>